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17726" w:rsidRPr="007B0162" w:rsidRDefault="00B17726" w:rsidP="007B0162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33A49" w:rsidRDefault="00B17726" w:rsidP="00833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гарантии медицинского обеспечения </w:t>
      </w:r>
      <w:r w:rsidR="00E37A36">
        <w:rPr>
          <w:rFonts w:ascii="Times New Roman" w:hAnsi="Times New Roman" w:cs="Times New Roman"/>
          <w:sz w:val="28"/>
          <w:szCs w:val="28"/>
        </w:rPr>
        <w:t xml:space="preserve">и </w:t>
      </w:r>
      <w:r w:rsidR="00833A49">
        <w:rPr>
          <w:rFonts w:ascii="Times New Roman" w:hAnsi="Times New Roman" w:cs="Times New Roman"/>
          <w:sz w:val="28"/>
          <w:szCs w:val="28"/>
        </w:rPr>
        <w:t xml:space="preserve">ежегодной денежной выплате </w:t>
      </w:r>
    </w:p>
    <w:p w:rsidR="00DB3E67" w:rsidRDefault="00C05E53" w:rsidP="00833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7A36">
        <w:rPr>
          <w:rFonts w:ascii="Times New Roman" w:hAnsi="Times New Roman" w:cs="Times New Roman"/>
          <w:sz w:val="28"/>
          <w:szCs w:val="28"/>
        </w:rPr>
        <w:t xml:space="preserve">проезд и провоз багажа к месту использования отпуска и обратно </w:t>
      </w:r>
      <w:r w:rsidR="002F32A7">
        <w:rPr>
          <w:rFonts w:ascii="Times New Roman" w:hAnsi="Times New Roman" w:cs="Times New Roman"/>
          <w:sz w:val="28"/>
          <w:szCs w:val="28"/>
        </w:rPr>
        <w:t>работникам</w:t>
      </w:r>
      <w:r w:rsidR="00B17726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</w:t>
      </w:r>
    </w:p>
    <w:p w:rsidR="00B17726" w:rsidRPr="00D54B59" w:rsidRDefault="00B17726" w:rsidP="00833A4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страхования Московской области</w:t>
      </w:r>
    </w:p>
    <w:p w:rsidR="00B17726" w:rsidRDefault="00B17726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Pr="00D54B59" w:rsidRDefault="00B17726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Pr="00D54B59" w:rsidRDefault="00B17726" w:rsidP="00B17726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03.07.2016 № 347-ФЗ                      «О внесении изменений в Трудовой кодекс Российской Федерации», Правительство Московской области постановляет:</w:t>
      </w:r>
    </w:p>
    <w:p w:rsidR="00833A49" w:rsidRDefault="00B17726" w:rsidP="00B1772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работникам Территориального фонда обязательного медицинского страхования Московской области</w:t>
      </w:r>
      <w:r w:rsidR="00833A49">
        <w:rPr>
          <w:sz w:val="28"/>
          <w:szCs w:val="28"/>
        </w:rPr>
        <w:t>:</w:t>
      </w:r>
    </w:p>
    <w:p w:rsidR="00833A49" w:rsidRDefault="00B17726" w:rsidP="00B1772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гарантию медицинского обеспечения в виде ежегодной денежной выплаты на лечение и отдых</w:t>
      </w:r>
      <w:r w:rsidR="00833A49">
        <w:rPr>
          <w:sz w:val="28"/>
          <w:szCs w:val="28"/>
        </w:rPr>
        <w:t>;</w:t>
      </w:r>
    </w:p>
    <w:p w:rsidR="00B17726" w:rsidRDefault="00833A49" w:rsidP="00B1772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ежегодную денежную выплату на</w:t>
      </w:r>
      <w:r w:rsidR="00B17726">
        <w:rPr>
          <w:sz w:val="28"/>
          <w:szCs w:val="28"/>
        </w:rPr>
        <w:t xml:space="preserve"> проезд и провоз багажа к месту использования отпуска и обратно.</w:t>
      </w:r>
    </w:p>
    <w:p w:rsidR="00B17726" w:rsidRDefault="00B17726" w:rsidP="00B177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</w:t>
      </w:r>
      <w:r w:rsidR="001C5AB6">
        <w:rPr>
          <w:rFonts w:ascii="Times New Roman" w:hAnsi="Times New Roman" w:cs="Times New Roman"/>
          <w:sz w:val="28"/>
          <w:szCs w:val="28"/>
        </w:rPr>
        <w:t>рилагаемое Положение о ежегодных денежных выплатах</w:t>
      </w:r>
      <w:r>
        <w:rPr>
          <w:rFonts w:ascii="Times New Roman" w:hAnsi="Times New Roman" w:cs="Times New Roman"/>
          <w:sz w:val="28"/>
          <w:szCs w:val="28"/>
        </w:rPr>
        <w:t xml:space="preserve"> на лечение и отдых и </w:t>
      </w:r>
      <w:r w:rsidR="00EE097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проезд и провоз багажа к месту использования о</w:t>
      </w:r>
      <w:r w:rsidR="00833A49">
        <w:rPr>
          <w:rFonts w:ascii="Times New Roman" w:hAnsi="Times New Roman" w:cs="Times New Roman"/>
          <w:sz w:val="28"/>
          <w:szCs w:val="28"/>
        </w:rPr>
        <w:t xml:space="preserve">тпуска и обратно для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Территориального фонда обязательного медицинского страхования Московской области. </w:t>
      </w:r>
    </w:p>
    <w:p w:rsidR="00B17726" w:rsidRDefault="00B17726" w:rsidP="00B177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26B74">
        <w:rPr>
          <w:rFonts w:ascii="Times New Roman" w:hAnsi="Times New Roman" w:cs="Times New Roman"/>
          <w:sz w:val="28"/>
          <w:szCs w:val="28"/>
        </w:rPr>
        <w:t xml:space="preserve">3.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 и размещение (опубликование) на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226B74">
        <w:rPr>
          <w:rFonts w:ascii="Times New Roman" w:hAnsi="Times New Roman" w:cs="Times New Roman"/>
          <w:sz w:val="28"/>
          <w:szCs w:val="28"/>
        </w:rPr>
        <w:t xml:space="preserve">Правительства Московской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6B74">
        <w:rPr>
          <w:rFonts w:ascii="Times New Roman" w:hAnsi="Times New Roman" w:cs="Times New Roman"/>
          <w:sz w:val="28"/>
          <w:szCs w:val="28"/>
        </w:rPr>
        <w:t>Интернет - портале Правительства Московской области.</w:t>
      </w:r>
    </w:p>
    <w:p w:rsidR="00B17726" w:rsidRDefault="00B17726" w:rsidP="00B177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26B74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постановление вступает в силу </w:t>
      </w:r>
      <w:r w:rsidRPr="00226B74">
        <w:rPr>
          <w:rFonts w:ascii="Times New Roman" w:hAnsi="Times New Roman" w:cs="Times New Roman"/>
          <w:bCs/>
          <w:sz w:val="28"/>
          <w:szCs w:val="28"/>
        </w:rPr>
        <w:t xml:space="preserve">на следующий день после его официального опубликования и распространяется на правоотношения, возникшие </w:t>
      </w:r>
      <w:r w:rsidRPr="00226B74">
        <w:rPr>
          <w:rFonts w:ascii="Times New Roman" w:hAnsi="Times New Roman" w:cs="Times New Roman"/>
          <w:sz w:val="28"/>
          <w:szCs w:val="28"/>
        </w:rPr>
        <w:t>с 01.01.2017.</w:t>
      </w:r>
    </w:p>
    <w:p w:rsidR="00B17726" w:rsidRPr="00226B74" w:rsidRDefault="00B17726" w:rsidP="00B17726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26B7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26B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B7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Председателя Правительства Московской области </w:t>
      </w:r>
      <w:proofErr w:type="spellStart"/>
      <w:r w:rsidRPr="00226B74">
        <w:rPr>
          <w:rFonts w:ascii="Times New Roman" w:hAnsi="Times New Roman" w:cs="Times New Roman"/>
          <w:sz w:val="28"/>
          <w:szCs w:val="28"/>
        </w:rPr>
        <w:t>Забралову</w:t>
      </w:r>
      <w:proofErr w:type="spellEnd"/>
      <w:r w:rsidRPr="00226B74"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17726" w:rsidRPr="00226B74" w:rsidRDefault="00B17726" w:rsidP="00B17726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7726" w:rsidRPr="002555D3" w:rsidRDefault="00B17726" w:rsidP="00B17726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B17726" w:rsidRDefault="00B17726" w:rsidP="00B17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B17726" w:rsidRDefault="00B17726" w:rsidP="00B17726">
      <w:pPr>
        <w:jc w:val="both"/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786767">
        <w:rPr>
          <w:sz w:val="28"/>
          <w:szCs w:val="28"/>
        </w:rPr>
        <w:t xml:space="preserve">    </w:t>
      </w:r>
      <w:r>
        <w:rPr>
          <w:sz w:val="28"/>
          <w:szCs w:val="28"/>
        </w:rPr>
        <w:t>А.Ю. Воробьев</w:t>
      </w: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B17726">
      <w:pPr>
        <w:jc w:val="both"/>
      </w:pPr>
    </w:p>
    <w:p w:rsidR="00E534B0" w:rsidRDefault="00E534B0" w:rsidP="00E534B0">
      <w:pPr>
        <w:pStyle w:val="a4"/>
        <w:ind w:left="0"/>
        <w:jc w:val="left"/>
        <w:rPr>
          <w:sz w:val="28"/>
          <w:szCs w:val="28"/>
        </w:rPr>
      </w:pPr>
      <w:r>
        <w:rPr>
          <w:rFonts w:eastAsiaTheme="minorHAnsi"/>
          <w:lang w:eastAsia="en-US"/>
        </w:rPr>
        <w:lastRenderedPageBreak/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УТВЕРЖДЕНО </w:t>
      </w:r>
    </w:p>
    <w:p w:rsidR="00E534B0" w:rsidRDefault="00E534B0" w:rsidP="00E53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постановлением Правительства</w:t>
      </w:r>
    </w:p>
    <w:p w:rsidR="00E534B0" w:rsidRDefault="00E534B0" w:rsidP="00E53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Московской области</w:t>
      </w:r>
    </w:p>
    <w:p w:rsidR="00E534B0" w:rsidRDefault="00E534B0" w:rsidP="00E534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__________№_______</w:t>
      </w:r>
    </w:p>
    <w:p w:rsidR="00E534B0" w:rsidRDefault="00E534B0" w:rsidP="00E534B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E534B0" w:rsidRDefault="00E534B0" w:rsidP="00E534B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ежегодных денежных выплатах на лечение и отдых и на проезд и провоз багажа к месту использования отпуска и обратно для работников Территориального фонда обязательного медицинского страхования Московской области</w:t>
      </w: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5F2">
        <w:rPr>
          <w:rFonts w:ascii="Times New Roman" w:hAnsi="Times New Roman" w:cs="Times New Roman"/>
          <w:sz w:val="28"/>
          <w:szCs w:val="28"/>
        </w:rPr>
        <w:t>1. Настоящее П</w:t>
      </w:r>
      <w:r>
        <w:rPr>
          <w:rFonts w:ascii="Times New Roman" w:hAnsi="Times New Roman" w:cs="Times New Roman"/>
          <w:sz w:val="28"/>
          <w:szCs w:val="28"/>
        </w:rPr>
        <w:t>оложение устанавливает размер,</w:t>
      </w:r>
      <w:r w:rsidRPr="007825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 и порядок осуществления ежегодных денежных</w:t>
      </w:r>
      <w:r w:rsidRPr="007825F2">
        <w:rPr>
          <w:rFonts w:ascii="Times New Roman" w:hAnsi="Times New Roman" w:cs="Times New Roman"/>
          <w:sz w:val="28"/>
          <w:szCs w:val="28"/>
        </w:rPr>
        <w:t xml:space="preserve"> выплат на </w:t>
      </w:r>
      <w:proofErr w:type="gramStart"/>
      <w:r w:rsidRPr="007825F2">
        <w:rPr>
          <w:rFonts w:ascii="Times New Roman" w:hAnsi="Times New Roman" w:cs="Times New Roman"/>
          <w:sz w:val="28"/>
          <w:szCs w:val="28"/>
        </w:rPr>
        <w:t>лечение</w:t>
      </w:r>
      <w:proofErr w:type="gramEnd"/>
      <w:r w:rsidRPr="007825F2">
        <w:rPr>
          <w:rFonts w:ascii="Times New Roman" w:hAnsi="Times New Roman" w:cs="Times New Roman"/>
          <w:sz w:val="28"/>
          <w:szCs w:val="28"/>
        </w:rPr>
        <w:t xml:space="preserve"> и отдых 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825F2">
        <w:rPr>
          <w:rFonts w:ascii="Times New Roman" w:hAnsi="Times New Roman" w:cs="Times New Roman"/>
          <w:sz w:val="28"/>
          <w:szCs w:val="28"/>
        </w:rPr>
        <w:t>проезд и провоз багажа к месту использования отпуска и обратно</w:t>
      </w:r>
      <w:r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Pr="007825F2">
        <w:rPr>
          <w:rFonts w:ascii="Times New Roman" w:hAnsi="Times New Roman" w:cs="Times New Roman"/>
          <w:sz w:val="28"/>
          <w:szCs w:val="28"/>
        </w:rPr>
        <w:t xml:space="preserve"> Территориального фонда обязательного медицинского страхования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Фонд). </w:t>
      </w: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Ежегодная денежная выплата на лечение и отдых работникам Фонда производится в следующих размерах: </w:t>
      </w: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4819"/>
        <w:gridCol w:w="3969"/>
      </w:tblGrid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Pr="007825F2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ежегодной денежной выплат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825F2">
              <w:rPr>
                <w:rFonts w:ascii="Times New Roman" w:hAnsi="Times New Roman" w:cs="Times New Roman"/>
                <w:sz w:val="28"/>
                <w:szCs w:val="28"/>
              </w:rPr>
              <w:t xml:space="preserve"> на лечение и отдых</w:t>
            </w:r>
          </w:p>
          <w:p w:rsidR="00E534B0" w:rsidRPr="00751A10" w:rsidRDefault="00E534B0" w:rsidP="00B46351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A10">
              <w:rPr>
                <w:rFonts w:ascii="Times New Roman" w:hAnsi="Times New Roman" w:cs="Times New Roman"/>
                <w:sz w:val="28"/>
                <w:szCs w:val="28"/>
              </w:rPr>
              <w:t>(в рублях)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224 500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224 500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224 500</w:t>
            </w:r>
          </w:p>
        </w:tc>
      </w:tr>
      <w:tr w:rsidR="00E534B0" w:rsidTr="00B46351">
        <w:tc>
          <w:tcPr>
            <w:tcW w:w="851" w:type="dxa"/>
          </w:tcPr>
          <w:p w:rsidR="00E534B0" w:rsidRPr="00225C48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E534B0" w:rsidRPr="003473CD" w:rsidRDefault="00E534B0" w:rsidP="00B46351">
            <w:pPr>
              <w:pStyle w:val="ConsNormal"/>
              <w:widowControl/>
              <w:tabs>
                <w:tab w:val="center" w:pos="4677"/>
                <w:tab w:val="right" w:pos="9355"/>
              </w:tabs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3C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заместитель главного бухгалтера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224 500</w:t>
            </w:r>
          </w:p>
        </w:tc>
      </w:tr>
      <w:tr w:rsidR="00E534B0" w:rsidTr="00B46351">
        <w:tc>
          <w:tcPr>
            <w:tcW w:w="851" w:type="dxa"/>
          </w:tcPr>
          <w:p w:rsidR="00E534B0" w:rsidRPr="004A40A9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– начальник отдела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224 500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в управлении 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филиала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  <w:tr w:rsidR="00E534B0" w:rsidTr="00B46351">
        <w:tc>
          <w:tcPr>
            <w:tcW w:w="851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819" w:type="dxa"/>
          </w:tcPr>
          <w:p w:rsidR="00E534B0" w:rsidRPr="002C6339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3969" w:type="dxa"/>
          </w:tcPr>
          <w:p w:rsidR="00E534B0" w:rsidRDefault="00E534B0" w:rsidP="00B46351">
            <w:pPr>
              <w:pStyle w:val="ConsNormal"/>
              <w:widowControl/>
              <w:spacing w:line="276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170 000</w:t>
            </w:r>
          </w:p>
        </w:tc>
      </w:tr>
    </w:tbl>
    <w:p w:rsidR="00E534B0" w:rsidRDefault="00E534B0" w:rsidP="00E534B0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Ежегодная денежная выплата на проезд и провоз багажа к месту использования отпуска и обратно работникам Фонда производится в размере 49,5 тыс. рублей.</w:t>
      </w:r>
    </w:p>
    <w:p w:rsidR="00E534B0" w:rsidRDefault="00E534B0" w:rsidP="00E534B0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Ежегодные денежные выплаты на лечение и отдых и на проезд и провоз багажа к месту использования отпуска и обратно </w:t>
      </w:r>
      <w:r w:rsidRPr="00FC370E">
        <w:rPr>
          <w:rFonts w:ascii="Times New Roman" w:hAnsi="Times New Roman" w:cs="Times New Roman"/>
          <w:sz w:val="28"/>
          <w:szCs w:val="28"/>
        </w:rPr>
        <w:t>производятся</w:t>
      </w:r>
      <w:r w:rsidRPr="00C24DC6">
        <w:rPr>
          <w:sz w:val="28"/>
          <w:szCs w:val="28"/>
        </w:rPr>
        <w:t xml:space="preserve"> </w:t>
      </w:r>
      <w:r w:rsidRPr="00C24DC6">
        <w:rPr>
          <w:rFonts w:ascii="Times New Roman" w:hAnsi="Times New Roman" w:cs="Times New Roman"/>
          <w:sz w:val="28"/>
          <w:szCs w:val="28"/>
        </w:rPr>
        <w:t>один раз в календарном году</w:t>
      </w:r>
      <w:r w:rsidRPr="00086D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работникам Фонда, </w:t>
      </w:r>
      <w:r w:rsidRPr="00FC370E">
        <w:rPr>
          <w:rFonts w:ascii="Times New Roman" w:hAnsi="Times New Roman" w:cs="Times New Roman"/>
          <w:sz w:val="28"/>
          <w:szCs w:val="28"/>
        </w:rPr>
        <w:t>имеющим непрерывный стаж работы в Фонде более одного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0740">
        <w:rPr>
          <w:rFonts w:ascii="Times New Roman" w:hAnsi="Times New Roman" w:cs="Times New Roman"/>
          <w:sz w:val="28"/>
          <w:szCs w:val="28"/>
        </w:rPr>
        <w:t xml:space="preserve"> </w:t>
      </w:r>
      <w:r w:rsidRPr="007F2680">
        <w:rPr>
          <w:rFonts w:ascii="Times New Roman" w:hAnsi="Times New Roman" w:cs="Times New Roman"/>
          <w:sz w:val="28"/>
          <w:szCs w:val="28"/>
        </w:rPr>
        <w:t>на основании личного заявления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предоставлении ежегодного оплачиваемого отпуска или его части продолжительностью не менее 14 календарных дней</w:t>
      </w:r>
      <w:r w:rsidRPr="00FC37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7726" w:rsidRDefault="00E534B0" w:rsidP="00E534B0">
      <w:pPr>
        <w:pStyle w:val="ConsNormal"/>
        <w:widowControl/>
        <w:spacing w:line="276" w:lineRule="auto"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Финансирование расходов на ежегодные денежные выплаты на лечение и отдых и на проезд и провоз багажа к месту использования отпуска и обратно производится в пределах бюджетных ассигнований, предусмотренных в бюджете Фонда в очередном финансовом году на выплаты персоналу в целях обеспечения выполнения функций органом управления государственным внебюджетным фондом.</w:t>
      </w: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Pr="00D87813" w:rsidRDefault="00A0564A" w:rsidP="00A0564A">
      <w:pPr>
        <w:jc w:val="center"/>
        <w:rPr>
          <w:sz w:val="28"/>
          <w:szCs w:val="28"/>
        </w:rPr>
      </w:pPr>
      <w:r w:rsidRPr="00D87813">
        <w:rPr>
          <w:sz w:val="28"/>
          <w:szCs w:val="28"/>
        </w:rPr>
        <w:lastRenderedPageBreak/>
        <w:t>Пояснительная записка к проекту постановления Правительства</w:t>
      </w:r>
    </w:p>
    <w:p w:rsidR="00A0564A" w:rsidRPr="00D87813" w:rsidRDefault="00A0564A" w:rsidP="00A0564A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87813">
        <w:rPr>
          <w:rFonts w:ascii="Times New Roman" w:hAnsi="Times New Roman" w:cs="Times New Roman"/>
          <w:sz w:val="28"/>
          <w:szCs w:val="28"/>
        </w:rPr>
        <w:t>Московской области «О гарантии медицинского обеспечения и ежегодной денежной выплате на проезд и провоз багажа к месту использования отпуска и обратно работникам Территориального фонда обязательного медицинского страхования Московской области»</w:t>
      </w:r>
    </w:p>
    <w:p w:rsidR="00A0564A" w:rsidRDefault="00A0564A" w:rsidP="00A0564A">
      <w:pPr>
        <w:spacing w:line="276" w:lineRule="auto"/>
        <w:jc w:val="center"/>
        <w:rPr>
          <w:sz w:val="28"/>
          <w:szCs w:val="28"/>
        </w:rPr>
      </w:pPr>
    </w:p>
    <w:p w:rsidR="00A0564A" w:rsidRPr="00F364D8" w:rsidRDefault="00A0564A" w:rsidP="00A0564A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Федеральным законом</w:t>
      </w:r>
      <w:r w:rsidRPr="00940A82">
        <w:rPr>
          <w:bCs/>
          <w:sz w:val="28"/>
          <w:szCs w:val="28"/>
        </w:rPr>
        <w:t xml:space="preserve"> от 03.07.2016 № 347-ФЗ</w:t>
      </w:r>
      <w:r>
        <w:rPr>
          <w:sz w:val="28"/>
          <w:szCs w:val="28"/>
          <w:lang w:bidi="th-TH"/>
        </w:rPr>
        <w:t xml:space="preserve"> «О </w:t>
      </w:r>
      <w:r>
        <w:rPr>
          <w:bCs/>
          <w:sz w:val="28"/>
          <w:szCs w:val="28"/>
        </w:rPr>
        <w:t>внесении</w:t>
      </w:r>
      <w:r w:rsidRPr="00940A82">
        <w:rPr>
          <w:bCs/>
          <w:sz w:val="28"/>
          <w:szCs w:val="28"/>
        </w:rPr>
        <w:t xml:space="preserve"> изменений в Трудовой кодекс Российской Федерации</w:t>
      </w:r>
      <w:r>
        <w:rPr>
          <w:bCs/>
          <w:sz w:val="28"/>
          <w:szCs w:val="28"/>
        </w:rPr>
        <w:t>» внесены изменения в статью 323 и статью 325 Трудового</w:t>
      </w:r>
      <w:r w:rsidRPr="00940A82">
        <w:rPr>
          <w:bCs/>
          <w:sz w:val="28"/>
          <w:szCs w:val="28"/>
        </w:rPr>
        <w:t xml:space="preserve"> кодекс</w:t>
      </w:r>
      <w:r>
        <w:rPr>
          <w:bCs/>
          <w:sz w:val="28"/>
          <w:szCs w:val="28"/>
        </w:rPr>
        <w:t>а</w:t>
      </w:r>
      <w:r w:rsidRPr="00940A82">
        <w:rPr>
          <w:bCs/>
          <w:sz w:val="28"/>
          <w:szCs w:val="28"/>
        </w:rPr>
        <w:t xml:space="preserve"> Российской Федерации</w:t>
      </w:r>
      <w:r>
        <w:rPr>
          <w:bCs/>
          <w:sz w:val="28"/>
          <w:szCs w:val="28"/>
        </w:rPr>
        <w:t xml:space="preserve">. </w:t>
      </w:r>
      <w:r w:rsidRPr="00F364D8">
        <w:rPr>
          <w:bCs/>
          <w:sz w:val="28"/>
          <w:szCs w:val="28"/>
        </w:rPr>
        <w:t>Согласно изменениям органами государственной власти субъектов Росси</w:t>
      </w:r>
      <w:r>
        <w:rPr>
          <w:bCs/>
          <w:sz w:val="28"/>
          <w:szCs w:val="28"/>
        </w:rPr>
        <w:t xml:space="preserve">йской Федерации устанавливаются </w:t>
      </w:r>
      <w:r w:rsidRPr="00F364D8">
        <w:rPr>
          <w:bCs/>
          <w:sz w:val="28"/>
          <w:szCs w:val="28"/>
        </w:rPr>
        <w:t xml:space="preserve">гарантии медицинского обеспечения для работников территориальных фондов </w:t>
      </w:r>
      <w:r>
        <w:rPr>
          <w:bCs/>
          <w:sz w:val="28"/>
          <w:szCs w:val="28"/>
        </w:rPr>
        <w:t xml:space="preserve">обязательного медицинского страхования, а также </w:t>
      </w:r>
      <w:r w:rsidRPr="00F364D8">
        <w:rPr>
          <w:bCs/>
          <w:sz w:val="28"/>
          <w:szCs w:val="28"/>
        </w:rPr>
        <w:t xml:space="preserve">размер, условия и порядок компенсации расходов на оплату стоимости проезда и провоза багажа к месту использования отпуска и обратно для лиц, работающих в территориальных фондах </w:t>
      </w:r>
      <w:r>
        <w:rPr>
          <w:bCs/>
          <w:sz w:val="28"/>
          <w:szCs w:val="28"/>
        </w:rPr>
        <w:t>обязательного медицинского страхования.</w:t>
      </w:r>
    </w:p>
    <w:p w:rsidR="00A0564A" w:rsidRDefault="00A0564A" w:rsidP="00A056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Настоящий п</w:t>
      </w:r>
      <w:r w:rsidRPr="00940A82">
        <w:rPr>
          <w:bCs/>
          <w:sz w:val="28"/>
          <w:szCs w:val="28"/>
        </w:rPr>
        <w:t xml:space="preserve">роект </w:t>
      </w:r>
      <w:r>
        <w:rPr>
          <w:bCs/>
          <w:sz w:val="28"/>
          <w:szCs w:val="28"/>
        </w:rPr>
        <w:t xml:space="preserve">постановления Правительства </w:t>
      </w:r>
      <w:r w:rsidRPr="00940A82">
        <w:rPr>
          <w:bCs/>
          <w:sz w:val="28"/>
          <w:szCs w:val="28"/>
        </w:rPr>
        <w:t xml:space="preserve">Московской области </w:t>
      </w:r>
      <w:r>
        <w:rPr>
          <w:bCs/>
          <w:sz w:val="28"/>
          <w:szCs w:val="28"/>
        </w:rPr>
        <w:t xml:space="preserve">                  </w:t>
      </w:r>
      <w:r>
        <w:rPr>
          <w:sz w:val="28"/>
          <w:szCs w:val="28"/>
        </w:rPr>
        <w:t>подготовлен в целях реализации вышеуказанных положений Трудового кодекса Российской Федерации.</w:t>
      </w:r>
    </w:p>
    <w:p w:rsidR="00A0564A" w:rsidRDefault="00A0564A" w:rsidP="00A0564A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предлагается установить работникам Территориального фонда обязательного медицинского страхования Московской области                                     (далее – ТФОМС МО, территориальный фонд) гарантию медицинского обеспечения в виде ежегодной денежной выплаты на лечение и </w:t>
      </w:r>
      <w:proofErr w:type="gramStart"/>
      <w:r>
        <w:rPr>
          <w:sz w:val="28"/>
          <w:szCs w:val="28"/>
        </w:rPr>
        <w:t>отдых</w:t>
      </w:r>
      <w:proofErr w:type="gramEnd"/>
      <w:r>
        <w:rPr>
          <w:sz w:val="28"/>
          <w:szCs w:val="28"/>
        </w:rPr>
        <w:t xml:space="preserve"> и ежегодную денежную выплату на проезд и провоз багажа к месту использования отпуска и обратно.</w:t>
      </w:r>
    </w:p>
    <w:p w:rsidR="00A0564A" w:rsidRDefault="00A0564A" w:rsidP="00A056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обеспечение деятельности ТФОМС МО осуществляются за счет субвенции, поступающей в бюджет территориального фонда из бюджета Федерального фонда обязательного медицинского страхования.</w:t>
      </w:r>
    </w:p>
    <w:p w:rsidR="00A0564A" w:rsidRDefault="00A0564A" w:rsidP="00A0564A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8 части 2 статьи 7</w:t>
      </w:r>
      <w:r w:rsidRPr="00A92D3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</w:t>
      </w:r>
      <w:r w:rsidRPr="00D150AF">
        <w:rPr>
          <w:sz w:val="28"/>
          <w:szCs w:val="28"/>
        </w:rPr>
        <w:t xml:space="preserve"> 29.11.2010 № 326-ФЗ «Об обязательном медицинском страховании в Российской Федерации»</w:t>
      </w:r>
      <w:r>
        <w:rPr>
          <w:sz w:val="28"/>
          <w:szCs w:val="28"/>
        </w:rPr>
        <w:t xml:space="preserve"> нормативы расходов на обеспечение выполнения ТФОМС МО своих функций</w:t>
      </w:r>
      <w:r w:rsidRPr="00CA47AF">
        <w:rPr>
          <w:sz w:val="28"/>
          <w:szCs w:val="28"/>
        </w:rPr>
        <w:t xml:space="preserve"> </w:t>
      </w:r>
      <w:r>
        <w:rPr>
          <w:sz w:val="28"/>
          <w:szCs w:val="28"/>
        </w:rPr>
        <w:t>на 2017 год, включая расходы на осуществление работникам территориального фонда денежных выплат на лечение и отдых и на проезд и провоз багажа к месту использования отпуска и обратно, согласованы Федеральным</w:t>
      </w:r>
      <w:proofErr w:type="gramEnd"/>
      <w:r>
        <w:rPr>
          <w:sz w:val="28"/>
          <w:szCs w:val="28"/>
        </w:rPr>
        <w:t xml:space="preserve"> фондом обязательного медицинского страхования письмом от 27.10.2016 № 6408/21-2/4598. </w:t>
      </w:r>
    </w:p>
    <w:p w:rsidR="00A0564A" w:rsidRDefault="00A0564A" w:rsidP="00A056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Кроме того, в соответствии с Законом Московской области от 07.12.2016                 № 148/2016-ОЗ «О бюджете Территориального фонда обязательного медицинского страхования Московской области на 2017 год и на плановый </w:t>
      </w:r>
      <w:r>
        <w:rPr>
          <w:sz w:val="28"/>
          <w:szCs w:val="28"/>
        </w:rPr>
        <w:lastRenderedPageBreak/>
        <w:t xml:space="preserve">период 2018 и 2019 годов» в бюджет ТФОМС МО из бюджета Московской области предоставляются межбюджетные трансферты, в том числе на </w:t>
      </w:r>
      <w:r w:rsidRPr="00087817">
        <w:rPr>
          <w:sz w:val="28"/>
          <w:szCs w:val="28"/>
        </w:rPr>
        <w:t>финансовое обеспечение административно-управленческой деяте</w:t>
      </w:r>
      <w:r>
        <w:rPr>
          <w:sz w:val="28"/>
          <w:szCs w:val="28"/>
        </w:rPr>
        <w:t xml:space="preserve">льности ТФОМС МО за организацию оказания медицинской помощи по </w:t>
      </w:r>
      <w:proofErr w:type="spellStart"/>
      <w:r>
        <w:rPr>
          <w:sz w:val="28"/>
          <w:szCs w:val="28"/>
        </w:rPr>
        <w:t>сверхбазовой</w:t>
      </w:r>
      <w:proofErr w:type="spellEnd"/>
      <w:proofErr w:type="gramEnd"/>
      <w:r>
        <w:rPr>
          <w:sz w:val="28"/>
          <w:szCs w:val="28"/>
        </w:rPr>
        <w:t xml:space="preserve"> программе обязательного медицинского страхования и по мероприятиям, не включенным в Московскую областную программу обязательного медицинского страхования.</w:t>
      </w:r>
      <w:r w:rsidRPr="008D0E50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087817">
        <w:rPr>
          <w:sz w:val="28"/>
          <w:szCs w:val="28"/>
        </w:rPr>
        <w:t>инансовое обеспечение административно-управленческой деяте</w:t>
      </w:r>
      <w:r>
        <w:rPr>
          <w:sz w:val="28"/>
          <w:szCs w:val="28"/>
        </w:rPr>
        <w:t xml:space="preserve">льности ТФОМС МО также включает средства на осуществление вышеуказанных выплат. </w:t>
      </w:r>
    </w:p>
    <w:p w:rsidR="00A0564A" w:rsidRPr="00D5270D" w:rsidRDefault="00A0564A" w:rsidP="00A0564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Соответственно п</w:t>
      </w:r>
      <w:r w:rsidRPr="00940A82">
        <w:rPr>
          <w:sz w:val="28"/>
          <w:szCs w:val="28"/>
        </w:rPr>
        <w:t xml:space="preserve">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A0564A" w:rsidRDefault="00A0564A" w:rsidP="00A0564A">
      <w:pPr>
        <w:spacing w:line="276" w:lineRule="auto"/>
        <w:ind w:firstLine="709"/>
        <w:jc w:val="both"/>
        <w:rPr>
          <w:sz w:val="28"/>
          <w:szCs w:val="28"/>
        </w:rPr>
      </w:pPr>
    </w:p>
    <w:p w:rsidR="00A0564A" w:rsidRDefault="00A0564A" w:rsidP="00A0564A">
      <w:pPr>
        <w:spacing w:line="276" w:lineRule="auto"/>
        <w:ind w:firstLine="709"/>
        <w:jc w:val="both"/>
        <w:rPr>
          <w:sz w:val="28"/>
          <w:szCs w:val="28"/>
        </w:rPr>
      </w:pPr>
    </w:p>
    <w:p w:rsidR="00A0564A" w:rsidRPr="00940A82" w:rsidRDefault="00A0564A" w:rsidP="00A0564A">
      <w:pPr>
        <w:spacing w:line="276" w:lineRule="auto"/>
        <w:ind w:firstLine="709"/>
        <w:jc w:val="both"/>
        <w:rPr>
          <w:sz w:val="28"/>
          <w:szCs w:val="28"/>
        </w:rPr>
      </w:pPr>
    </w:p>
    <w:p w:rsidR="00A0564A" w:rsidRPr="00940A82" w:rsidRDefault="00A0564A" w:rsidP="00A056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 xml:space="preserve">иректор                       </w:t>
      </w:r>
      <w:r>
        <w:rPr>
          <w:sz w:val="28"/>
          <w:szCs w:val="28"/>
        </w:rPr>
        <w:t xml:space="preserve">                                                                   О.В. </w:t>
      </w:r>
      <w:proofErr w:type="spellStart"/>
      <w:r>
        <w:rPr>
          <w:sz w:val="28"/>
          <w:szCs w:val="28"/>
        </w:rPr>
        <w:t>Верховодова</w:t>
      </w:r>
      <w:proofErr w:type="spellEnd"/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A0564A" w:rsidRDefault="00A0564A" w:rsidP="00E534B0">
      <w:pPr>
        <w:pStyle w:val="ConsNormal"/>
        <w:widowControl/>
        <w:spacing w:line="276" w:lineRule="auto"/>
        <w:ind w:right="0" w:firstLine="709"/>
        <w:jc w:val="both"/>
      </w:pPr>
    </w:p>
    <w:p w:rsidR="00B17726" w:rsidRDefault="00B17726" w:rsidP="00B17726"/>
    <w:p w:rsidR="00B17726" w:rsidRDefault="00B17726" w:rsidP="00B17726"/>
    <w:p w:rsidR="00B17726" w:rsidRDefault="00B17726" w:rsidP="00B17726"/>
    <w:p w:rsidR="00B17726" w:rsidRDefault="00B17726" w:rsidP="00B17726"/>
    <w:p w:rsidR="00B17726" w:rsidRDefault="00B17726" w:rsidP="00B17726"/>
    <w:p w:rsidR="00B17726" w:rsidRDefault="00B17726" w:rsidP="00B17726"/>
    <w:p w:rsidR="00B17726" w:rsidRDefault="00B17726" w:rsidP="00B17726"/>
    <w:p w:rsidR="00B17726" w:rsidRDefault="00B17726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sectPr w:rsidR="00226B74" w:rsidSect="00A96054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74" w:rsidRDefault="006A5774" w:rsidP="00A96054">
      <w:r>
        <w:separator/>
      </w:r>
    </w:p>
  </w:endnote>
  <w:endnote w:type="continuationSeparator" w:id="0">
    <w:p w:rsidR="006A5774" w:rsidRDefault="006A5774" w:rsidP="00A96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74" w:rsidRDefault="006A5774" w:rsidP="00A96054">
      <w:r>
        <w:separator/>
      </w:r>
    </w:p>
  </w:footnote>
  <w:footnote w:type="continuationSeparator" w:id="0">
    <w:p w:rsidR="006A5774" w:rsidRDefault="006A5774" w:rsidP="00A96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0848"/>
      <w:docPartObj>
        <w:docPartGallery w:val="Page Numbers (Top of Page)"/>
        <w:docPartUnique/>
      </w:docPartObj>
    </w:sdtPr>
    <w:sdtContent>
      <w:p w:rsidR="00A96054" w:rsidRDefault="00106088">
        <w:pPr>
          <w:pStyle w:val="a8"/>
          <w:jc w:val="center"/>
        </w:pPr>
        <w:fldSimple w:instr=" PAGE   \* MERGEFORMAT ">
          <w:r w:rsidR="00A0564A">
            <w:rPr>
              <w:noProof/>
            </w:rPr>
            <w:t>2</w:t>
          </w:r>
        </w:fldSimple>
      </w:p>
    </w:sdtContent>
  </w:sdt>
  <w:p w:rsidR="00A96054" w:rsidRDefault="00A9605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5D3"/>
    <w:rsid w:val="0003264E"/>
    <w:rsid w:val="0005299E"/>
    <w:rsid w:val="000668A3"/>
    <w:rsid w:val="000E3A3A"/>
    <w:rsid w:val="00106088"/>
    <w:rsid w:val="001C5AB6"/>
    <w:rsid w:val="00226B74"/>
    <w:rsid w:val="002C6339"/>
    <w:rsid w:val="002F32A7"/>
    <w:rsid w:val="00342C7F"/>
    <w:rsid w:val="00351773"/>
    <w:rsid w:val="00353ED3"/>
    <w:rsid w:val="00362D52"/>
    <w:rsid w:val="003720E0"/>
    <w:rsid w:val="00495E66"/>
    <w:rsid w:val="004A00D0"/>
    <w:rsid w:val="004C0330"/>
    <w:rsid w:val="004D75D3"/>
    <w:rsid w:val="004E2ACD"/>
    <w:rsid w:val="004F49B4"/>
    <w:rsid w:val="00521952"/>
    <w:rsid w:val="00541AC6"/>
    <w:rsid w:val="005A7C96"/>
    <w:rsid w:val="0063691F"/>
    <w:rsid w:val="00662FD7"/>
    <w:rsid w:val="0069111C"/>
    <w:rsid w:val="006A5774"/>
    <w:rsid w:val="006B0456"/>
    <w:rsid w:val="006C20A1"/>
    <w:rsid w:val="006C4B76"/>
    <w:rsid w:val="006E7F96"/>
    <w:rsid w:val="00751A10"/>
    <w:rsid w:val="007825F2"/>
    <w:rsid w:val="00786767"/>
    <w:rsid w:val="007B0162"/>
    <w:rsid w:val="007C390B"/>
    <w:rsid w:val="007F3A60"/>
    <w:rsid w:val="0080613D"/>
    <w:rsid w:val="008161BD"/>
    <w:rsid w:val="00826698"/>
    <w:rsid w:val="00833A49"/>
    <w:rsid w:val="008831D1"/>
    <w:rsid w:val="00894E1F"/>
    <w:rsid w:val="008A7F5C"/>
    <w:rsid w:val="008B0069"/>
    <w:rsid w:val="009405BB"/>
    <w:rsid w:val="00951D7A"/>
    <w:rsid w:val="009C7956"/>
    <w:rsid w:val="00A0564A"/>
    <w:rsid w:val="00A07237"/>
    <w:rsid w:val="00A73983"/>
    <w:rsid w:val="00A96054"/>
    <w:rsid w:val="00AA6F59"/>
    <w:rsid w:val="00AD3E81"/>
    <w:rsid w:val="00AD5395"/>
    <w:rsid w:val="00AE31CA"/>
    <w:rsid w:val="00B17726"/>
    <w:rsid w:val="00B27F90"/>
    <w:rsid w:val="00B33488"/>
    <w:rsid w:val="00B42521"/>
    <w:rsid w:val="00B64D7E"/>
    <w:rsid w:val="00B844DB"/>
    <w:rsid w:val="00BC41D0"/>
    <w:rsid w:val="00C05E53"/>
    <w:rsid w:val="00C06779"/>
    <w:rsid w:val="00C12C25"/>
    <w:rsid w:val="00D31176"/>
    <w:rsid w:val="00D54B59"/>
    <w:rsid w:val="00D91C25"/>
    <w:rsid w:val="00D953E4"/>
    <w:rsid w:val="00DB3E67"/>
    <w:rsid w:val="00E37A36"/>
    <w:rsid w:val="00E534B0"/>
    <w:rsid w:val="00E83D8B"/>
    <w:rsid w:val="00ED5ABA"/>
    <w:rsid w:val="00EE097B"/>
    <w:rsid w:val="00F81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33A4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960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6054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960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960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092CF-CF85-4E68-A985-23830D080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29</cp:revision>
  <cp:lastPrinted>2017-02-08T13:39:00Z</cp:lastPrinted>
  <dcterms:created xsi:type="dcterms:W3CDTF">2016-12-15T09:53:00Z</dcterms:created>
  <dcterms:modified xsi:type="dcterms:W3CDTF">2017-02-17T08:41:00Z</dcterms:modified>
</cp:coreProperties>
</file>